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05182">
      <w:pPr>
        <w:ind w:left="420" w:leftChars="20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武昌首义学院</w:t>
      </w:r>
      <w:r>
        <w:rPr>
          <w:rFonts w:hint="eastAsia"/>
          <w:b/>
          <w:bCs/>
          <w:sz w:val="28"/>
          <w:szCs w:val="28"/>
        </w:rPr>
        <w:t>动火申请表</w:t>
      </w:r>
    </w:p>
    <w:tbl>
      <w:tblPr>
        <w:tblStyle w:val="5"/>
        <w:tblW w:w="8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518"/>
        <w:gridCol w:w="138"/>
        <w:gridCol w:w="1591"/>
        <w:gridCol w:w="2908"/>
      </w:tblGrid>
      <w:tr w14:paraId="2A1A8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755" w:type="dxa"/>
            <w:vAlign w:val="center"/>
          </w:tcPr>
          <w:p w14:paraId="64B41D3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动火申请单位</w:t>
            </w:r>
          </w:p>
        </w:tc>
        <w:tc>
          <w:tcPr>
            <w:tcW w:w="7155" w:type="dxa"/>
            <w:gridSpan w:val="4"/>
            <w:vAlign w:val="center"/>
          </w:tcPr>
          <w:p w14:paraId="0BE5D95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1021A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 w14:paraId="7F714AA3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单位负责人</w:t>
            </w:r>
          </w:p>
        </w:tc>
        <w:tc>
          <w:tcPr>
            <w:tcW w:w="2656" w:type="dxa"/>
            <w:gridSpan w:val="2"/>
            <w:vAlign w:val="center"/>
          </w:tcPr>
          <w:p w14:paraId="73B5E3C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1FBCEAEF"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08" w:type="dxa"/>
            <w:vAlign w:val="center"/>
          </w:tcPr>
          <w:p w14:paraId="6DC09A5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A6D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 w14:paraId="7A9E0E0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现场负责人</w:t>
            </w:r>
          </w:p>
        </w:tc>
        <w:tc>
          <w:tcPr>
            <w:tcW w:w="2656" w:type="dxa"/>
            <w:gridSpan w:val="2"/>
            <w:vAlign w:val="center"/>
          </w:tcPr>
          <w:p w14:paraId="719029E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1287F95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08" w:type="dxa"/>
            <w:vAlign w:val="center"/>
          </w:tcPr>
          <w:p w14:paraId="3072404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3D2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 w14:paraId="6E9BC13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动火部位</w:t>
            </w:r>
          </w:p>
        </w:tc>
        <w:tc>
          <w:tcPr>
            <w:tcW w:w="2656" w:type="dxa"/>
            <w:gridSpan w:val="2"/>
            <w:vAlign w:val="center"/>
          </w:tcPr>
          <w:p w14:paraId="3D047E6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91" w:type="dxa"/>
            <w:vAlign w:val="center"/>
          </w:tcPr>
          <w:p w14:paraId="70401A0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动火原因</w:t>
            </w:r>
          </w:p>
        </w:tc>
        <w:tc>
          <w:tcPr>
            <w:tcW w:w="2908" w:type="dxa"/>
            <w:vAlign w:val="center"/>
          </w:tcPr>
          <w:p w14:paraId="51985735">
            <w:pPr>
              <w:spacing w:line="5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□装修 □ 防水</w:t>
            </w:r>
          </w:p>
          <w:p w14:paraId="7326FFD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□ 维修 □其他（    ）</w:t>
            </w:r>
          </w:p>
        </w:tc>
      </w:tr>
      <w:tr w14:paraId="6B17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 w14:paraId="3E6662B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动火类型</w:t>
            </w:r>
          </w:p>
        </w:tc>
        <w:tc>
          <w:tcPr>
            <w:tcW w:w="7155" w:type="dxa"/>
            <w:gridSpan w:val="4"/>
            <w:vAlign w:val="center"/>
          </w:tcPr>
          <w:p w14:paraId="4AC49A6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□用火 □电焊   □气焊 □ 切割  □其他（    ）</w:t>
            </w:r>
          </w:p>
        </w:tc>
      </w:tr>
      <w:tr w14:paraId="6AE0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 w14:paraId="3BE2745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动火时间</w:t>
            </w:r>
          </w:p>
        </w:tc>
        <w:tc>
          <w:tcPr>
            <w:tcW w:w="7155" w:type="dxa"/>
            <w:gridSpan w:val="4"/>
            <w:vAlign w:val="center"/>
          </w:tcPr>
          <w:p w14:paraId="63F4949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自     年     月     日    至     年      月      日</w:t>
            </w:r>
          </w:p>
        </w:tc>
      </w:tr>
      <w:tr w14:paraId="471CE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 w14:paraId="66CD301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动火人姓名</w:t>
            </w:r>
          </w:p>
        </w:tc>
        <w:tc>
          <w:tcPr>
            <w:tcW w:w="2518" w:type="dxa"/>
            <w:vAlign w:val="center"/>
          </w:tcPr>
          <w:p w14:paraId="56F2B2D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637" w:type="dxa"/>
            <w:gridSpan w:val="3"/>
            <w:vAlign w:val="center"/>
          </w:tcPr>
          <w:p w14:paraId="017D382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特种作业操作证编号</w:t>
            </w:r>
          </w:p>
        </w:tc>
      </w:tr>
      <w:tr w14:paraId="66E1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755" w:type="dxa"/>
            <w:vAlign w:val="center"/>
          </w:tcPr>
          <w:p w14:paraId="447F67B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3618895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4637" w:type="dxa"/>
            <w:gridSpan w:val="3"/>
            <w:vAlign w:val="center"/>
          </w:tcPr>
          <w:p w14:paraId="3D44266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E574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 w14:paraId="46B2154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518" w:type="dxa"/>
            <w:vAlign w:val="center"/>
          </w:tcPr>
          <w:p w14:paraId="4530D7F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4637" w:type="dxa"/>
            <w:gridSpan w:val="3"/>
            <w:vAlign w:val="center"/>
          </w:tcPr>
          <w:p w14:paraId="060412F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1BB9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755" w:type="dxa"/>
            <w:vAlign w:val="center"/>
          </w:tcPr>
          <w:p w14:paraId="7DDFA790"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安全承诺</w:t>
            </w:r>
          </w:p>
        </w:tc>
        <w:tc>
          <w:tcPr>
            <w:tcW w:w="7155" w:type="dxa"/>
            <w:gridSpan w:val="4"/>
            <w:vAlign w:val="center"/>
          </w:tcPr>
          <w:p w14:paraId="3B7F9326">
            <w:pPr>
              <w:numPr>
                <w:ilvl w:val="0"/>
                <w:numId w:val="1"/>
              </w:numPr>
              <w:spacing w:line="560" w:lineRule="exact"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严格遵守国家消防安全法规，现场配备灭火器、消防沙。</w:t>
            </w:r>
          </w:p>
          <w:p w14:paraId="61933E65">
            <w:pPr>
              <w:numPr>
                <w:numId w:val="0"/>
              </w:numPr>
              <w:spacing w:line="560" w:lineRule="exact"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2、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动火前全面检查作业区域安全，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现场无易燃易爆品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 w14:paraId="0705CD09">
            <w:pPr>
              <w:spacing w:line="560" w:lineRule="exact"/>
              <w:jc w:val="left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3、动火人员、看火人员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现场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严格执行安全操作规程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eastAsia="zh-CN"/>
              </w:rPr>
              <w:t>。</w:t>
            </w:r>
          </w:p>
          <w:p w14:paraId="0EC76D4C">
            <w:pPr>
              <w:spacing w:line="56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4、动火人员和现场安全负责人在动火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作业结束后，必须彻底清理现场，熄灭残留火星观察30分钟以上，无复燃风险方可离开。</w:t>
            </w:r>
          </w:p>
          <w:p w14:paraId="4BAC7252">
            <w:pPr>
              <w:spacing w:line="560" w:lineRule="exact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5、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若因本人违规操作导致火灾、设备损坏或人员伤亡事故，自愿承担一切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经济赔偿与法律责任。</w:t>
            </w:r>
          </w:p>
          <w:p w14:paraId="1C084C66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 xml:space="preserve">施工方承诺人签字：                  年     月      日 </w:t>
            </w:r>
          </w:p>
        </w:tc>
      </w:tr>
      <w:tr w14:paraId="266A2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 w14:paraId="2CD7486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主管单位</w:t>
            </w:r>
          </w:p>
          <w:p w14:paraId="1276AA1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155" w:type="dxa"/>
            <w:gridSpan w:val="4"/>
            <w:vAlign w:val="center"/>
          </w:tcPr>
          <w:p w14:paraId="2E68D46A">
            <w:pPr>
              <w:spacing w:line="5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67D7E458">
            <w:pPr>
              <w:spacing w:line="5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1CA434DB">
            <w:pPr>
              <w:spacing w:line="560" w:lineRule="exac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 xml:space="preserve">主管单位负责人签字盖章：            年     月      日 </w:t>
            </w:r>
          </w:p>
        </w:tc>
      </w:tr>
      <w:tr w14:paraId="7D8C3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5" w:type="dxa"/>
            <w:vAlign w:val="center"/>
          </w:tcPr>
          <w:p w14:paraId="5CA2C98E"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保卫处</w:t>
            </w:r>
          </w:p>
          <w:p w14:paraId="59E9BEA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155" w:type="dxa"/>
            <w:gridSpan w:val="4"/>
            <w:vAlign w:val="center"/>
          </w:tcPr>
          <w:p w14:paraId="5A803D9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39D5714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复核人</w:t>
            </w:r>
          </w:p>
        </w:tc>
      </w:tr>
    </w:tbl>
    <w:p w14:paraId="186FD4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402B4C"/>
    <w:multiLevelType w:val="singleLevel"/>
    <w:tmpl w:val="9C402B4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3C"/>
    <w:rsid w:val="00474656"/>
    <w:rsid w:val="008C12AA"/>
    <w:rsid w:val="00D33698"/>
    <w:rsid w:val="00EE111B"/>
    <w:rsid w:val="00F64D3C"/>
    <w:rsid w:val="27863FFC"/>
    <w:rsid w:val="40BC08F6"/>
    <w:rsid w:val="451F257E"/>
    <w:rsid w:val="4D5015E7"/>
    <w:rsid w:val="611F485D"/>
    <w:rsid w:val="6BE3673C"/>
    <w:rsid w:val="7B74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255</Characters>
  <Lines>3</Lines>
  <Paragraphs>1</Paragraphs>
  <TotalTime>13</TotalTime>
  <ScaleCrop>false</ScaleCrop>
  <LinksUpToDate>false</LinksUpToDate>
  <CharactersWithSpaces>385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2020-12-03T00:29:00Z</dcterms:created>
  <dc:creator>李鲜</dc:creator>
  <cp:lastModifiedBy>✿阿松人生࿐ོེ</cp:lastModifiedBy>
  <dcterms:modified xsi:type="dcterms:W3CDTF">2025-09-12T06:53:04Z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eyJoZGlkIjoiNWFhMDFiMGM4ZjZjZWFkZWE0MGM5MDYxOGZkMjk1ZTciLCJ1c2VySWQiOiI0NTg5MTE3MjYifQ==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9821B2A1F6FD482AB3C98F49272F8A0A_13</vt:lpwstr>
  </property>
</Properties>
</file>